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13A63" w14:textId="77777777" w:rsidR="00E801E5" w:rsidRDefault="00E801E5" w:rsidP="00E801E5">
      <w:pPr>
        <w:widowControl w:val="0"/>
        <w:autoSpaceDE w:val="0"/>
        <w:autoSpaceDN w:val="0"/>
        <w:adjustRightInd w:val="0"/>
        <w:contextualSpacing/>
        <w:rPr>
          <w:rFonts w:ascii="Tahoma" w:hAnsi="Tahoma" w:cs="Tahoma"/>
          <w:b/>
          <w:bCs/>
          <w:color w:val="002855"/>
          <w:sz w:val="22"/>
          <w:szCs w:val="22"/>
        </w:rPr>
      </w:pPr>
      <w:r w:rsidRPr="001B3FCE">
        <w:rPr>
          <w:rFonts w:ascii="Tahoma" w:hAnsi="Tahoma" w:cs="Tahoma"/>
          <w:b/>
          <w:bCs/>
          <w:color w:val="002855"/>
          <w:sz w:val="22"/>
          <w:szCs w:val="22"/>
        </w:rPr>
        <w:t xml:space="preserve">FOR IMMEDIATE RELEASE </w:t>
      </w:r>
      <w:r w:rsidRPr="001B3FCE">
        <w:rPr>
          <w:rFonts w:ascii="Tahoma" w:hAnsi="Tahoma" w:cs="Tahoma"/>
          <w:bCs/>
          <w:kern w:val="1"/>
          <w:sz w:val="22"/>
          <w:szCs w:val="22"/>
        </w:rPr>
        <w:tab/>
      </w:r>
      <w:r w:rsidRPr="001B3FCE">
        <w:rPr>
          <w:rFonts w:ascii="Tahoma" w:hAnsi="Tahoma" w:cs="Tahoma"/>
          <w:bCs/>
          <w:kern w:val="1"/>
          <w:sz w:val="22"/>
          <w:szCs w:val="22"/>
        </w:rPr>
        <w:tab/>
      </w:r>
      <w:r w:rsidRPr="001B3FCE">
        <w:rPr>
          <w:rFonts w:ascii="Tahoma" w:hAnsi="Tahoma" w:cs="Tahoma"/>
          <w:bCs/>
          <w:kern w:val="1"/>
          <w:sz w:val="22"/>
          <w:szCs w:val="22"/>
        </w:rPr>
        <w:tab/>
      </w:r>
      <w:r w:rsidRPr="001B3FCE">
        <w:rPr>
          <w:rFonts w:ascii="Tahoma" w:hAnsi="Tahoma" w:cs="Tahoma"/>
          <w:bCs/>
          <w:kern w:val="1"/>
          <w:sz w:val="22"/>
          <w:szCs w:val="22"/>
        </w:rPr>
        <w:tab/>
      </w:r>
      <w:r w:rsidRPr="001B3FCE">
        <w:rPr>
          <w:rFonts w:ascii="Tahoma" w:hAnsi="Tahoma" w:cs="Tahoma"/>
          <w:b/>
          <w:bCs/>
          <w:color w:val="002855"/>
          <w:sz w:val="22"/>
          <w:szCs w:val="22"/>
        </w:rPr>
        <w:t>CONTACT</w:t>
      </w:r>
    </w:p>
    <w:p w14:paraId="5D79A22F" w14:textId="77777777" w:rsidR="00E801E5" w:rsidRDefault="00E801E5" w:rsidP="00E801E5">
      <w:pPr>
        <w:widowControl w:val="0"/>
        <w:autoSpaceDE w:val="0"/>
        <w:autoSpaceDN w:val="0"/>
        <w:adjustRightInd w:val="0"/>
        <w:ind w:left="5760"/>
        <w:contextualSpacing/>
        <w:rPr>
          <w:rFonts w:ascii="Tahoma" w:hAnsi="Tahoma" w:cs="Tahoma"/>
          <w:sz w:val="22"/>
          <w:szCs w:val="22"/>
        </w:rPr>
      </w:pPr>
      <w:r w:rsidRPr="001B3FCE">
        <w:rPr>
          <w:rFonts w:ascii="Tahoma" w:hAnsi="Tahoma" w:cs="Tahoma"/>
          <w:sz w:val="22"/>
          <w:szCs w:val="22"/>
        </w:rPr>
        <w:t xml:space="preserve">Vanessa Coria, VP of </w:t>
      </w:r>
      <w:r>
        <w:rPr>
          <w:rFonts w:ascii="Tahoma" w:hAnsi="Tahoma" w:cs="Tahoma"/>
          <w:sz w:val="22"/>
          <w:szCs w:val="22"/>
        </w:rPr>
        <w:t>Communications</w:t>
      </w:r>
    </w:p>
    <w:p w14:paraId="00DF1DF1" w14:textId="77777777" w:rsidR="00E801E5" w:rsidRPr="00CF2F11" w:rsidRDefault="00E801E5" w:rsidP="004448D4">
      <w:pPr>
        <w:widowControl w:val="0"/>
        <w:autoSpaceDE w:val="0"/>
        <w:autoSpaceDN w:val="0"/>
        <w:adjustRightInd w:val="0"/>
        <w:contextualSpacing/>
        <w:jc w:val="both"/>
        <w:rPr>
          <w:rFonts w:ascii="Tahoma" w:hAnsi="Tahoma" w:cs="Tahoma"/>
        </w:rPr>
      </w:pPr>
    </w:p>
    <w:p w14:paraId="0A8C681E" w14:textId="1CF19F7C" w:rsidR="00E801E5" w:rsidRDefault="00E801E5" w:rsidP="00E801E5">
      <w:pPr>
        <w:jc w:val="center"/>
        <w:rPr>
          <w:rFonts w:ascii="Tahoma" w:eastAsia="Times New Roman" w:hAnsi="Tahoma" w:cs="Tahoma"/>
          <w:b/>
          <w:color w:val="05C3DE"/>
          <w:sz w:val="28"/>
          <w:szCs w:val="28"/>
        </w:rPr>
      </w:pPr>
      <w:r w:rsidRPr="00514E4F">
        <w:rPr>
          <w:rFonts w:ascii="Tahoma" w:eastAsia="Times New Roman" w:hAnsi="Tahoma" w:cs="Tahoma"/>
          <w:b/>
          <w:color w:val="05C3DE"/>
          <w:sz w:val="28"/>
          <w:szCs w:val="28"/>
        </w:rPr>
        <w:t xml:space="preserve">Chartway Credit Union </w:t>
      </w:r>
      <w:r w:rsidR="0035544D">
        <w:rPr>
          <w:rFonts w:ascii="Tahoma" w:eastAsia="Times New Roman" w:hAnsi="Tahoma" w:cs="Tahoma"/>
          <w:b/>
          <w:color w:val="05C3DE"/>
          <w:sz w:val="28"/>
          <w:szCs w:val="28"/>
        </w:rPr>
        <w:t>Welcomes</w:t>
      </w:r>
      <w:r w:rsidR="000B5533" w:rsidRPr="00514E4F">
        <w:rPr>
          <w:rFonts w:ascii="Tahoma" w:eastAsia="Times New Roman" w:hAnsi="Tahoma" w:cs="Tahoma"/>
          <w:b/>
          <w:color w:val="05C3DE"/>
          <w:sz w:val="28"/>
          <w:szCs w:val="28"/>
        </w:rPr>
        <w:t xml:space="preserve"> </w:t>
      </w:r>
      <w:r w:rsidR="00D863A5">
        <w:rPr>
          <w:rFonts w:ascii="Tahoma" w:eastAsia="Times New Roman" w:hAnsi="Tahoma" w:cs="Tahoma"/>
          <w:b/>
          <w:color w:val="05C3DE"/>
          <w:sz w:val="28"/>
          <w:szCs w:val="28"/>
        </w:rPr>
        <w:t>Sander Casino</w:t>
      </w:r>
      <w:r w:rsidR="0035544D">
        <w:rPr>
          <w:rFonts w:ascii="Tahoma" w:eastAsia="Times New Roman" w:hAnsi="Tahoma" w:cs="Tahoma"/>
          <w:b/>
          <w:color w:val="05C3DE"/>
          <w:sz w:val="28"/>
          <w:szCs w:val="28"/>
        </w:rPr>
        <w:t>,</w:t>
      </w:r>
      <w:r w:rsidR="0069017B">
        <w:rPr>
          <w:rFonts w:ascii="Tahoma" w:eastAsia="Times New Roman" w:hAnsi="Tahoma" w:cs="Tahoma"/>
          <w:b/>
          <w:color w:val="05C3DE"/>
          <w:sz w:val="28"/>
          <w:szCs w:val="28"/>
        </w:rPr>
        <w:t xml:space="preserve"> Chief Financial Officer</w:t>
      </w:r>
    </w:p>
    <w:p w14:paraId="4782F7E7" w14:textId="77777777" w:rsidR="00E801E5" w:rsidRDefault="00E801E5" w:rsidP="00E801E5">
      <w:pPr>
        <w:jc w:val="both"/>
        <w:rPr>
          <w:rFonts w:ascii="Tahoma" w:hAnsi="Tahoma" w:cs="Tahoma"/>
          <w:b/>
          <w:sz w:val="22"/>
          <w:szCs w:val="22"/>
        </w:rPr>
      </w:pPr>
    </w:p>
    <w:p w14:paraId="1AC89841" w14:textId="77777777" w:rsidR="00A92005" w:rsidRPr="00A92005" w:rsidRDefault="00A92005" w:rsidP="004F5A06">
      <w:pPr>
        <w:pStyle w:val="NormalWeb"/>
        <w:spacing w:line="276" w:lineRule="auto"/>
        <w:rPr>
          <w:rFonts w:ascii="Tahoma" w:eastAsia="Times New Roman" w:hAnsi="Tahoma" w:cs="Tahoma"/>
          <w:sz w:val="22"/>
          <w:szCs w:val="22"/>
        </w:rPr>
      </w:pPr>
      <w:r w:rsidRPr="00A92005">
        <w:rPr>
          <w:rStyle w:val="Strong"/>
          <w:rFonts w:ascii="Tahoma" w:hAnsi="Tahoma" w:cs="Tahoma"/>
          <w:sz w:val="22"/>
          <w:szCs w:val="22"/>
        </w:rPr>
        <w:t>Virginia Beach, VA (May 1, 2024)</w:t>
      </w:r>
      <w:r w:rsidRPr="00A92005">
        <w:rPr>
          <w:rFonts w:ascii="Tahoma" w:hAnsi="Tahoma" w:cs="Tahoma"/>
          <w:sz w:val="22"/>
          <w:szCs w:val="22"/>
        </w:rPr>
        <w:t>—Chartway is pleased to announce that Sander Casino has joined the credit union as chief financial officer. </w:t>
      </w:r>
    </w:p>
    <w:p w14:paraId="1C85C065" w14:textId="77777777" w:rsidR="00A92005" w:rsidRPr="00A92005" w:rsidRDefault="00A92005" w:rsidP="004F5A06">
      <w:pPr>
        <w:pStyle w:val="NormalWeb"/>
        <w:spacing w:line="276" w:lineRule="auto"/>
        <w:rPr>
          <w:rFonts w:ascii="Tahoma" w:hAnsi="Tahoma" w:cs="Tahoma"/>
          <w:sz w:val="22"/>
          <w:szCs w:val="22"/>
        </w:rPr>
      </w:pPr>
      <w:r w:rsidRPr="00A92005">
        <w:rPr>
          <w:rFonts w:ascii="Tahoma" w:hAnsi="Tahoma" w:cs="Tahoma"/>
          <w:sz w:val="22"/>
          <w:szCs w:val="22"/>
        </w:rPr>
        <w:t> </w:t>
      </w:r>
    </w:p>
    <w:p w14:paraId="5232A0CE" w14:textId="6940ACD1" w:rsidR="00A92005" w:rsidRPr="00A92005" w:rsidRDefault="00A92005" w:rsidP="004F5A06">
      <w:pPr>
        <w:pStyle w:val="NormalWeb"/>
        <w:spacing w:line="276" w:lineRule="auto"/>
        <w:rPr>
          <w:rFonts w:ascii="Tahoma" w:hAnsi="Tahoma" w:cs="Tahoma"/>
          <w:sz w:val="22"/>
          <w:szCs w:val="22"/>
        </w:rPr>
      </w:pPr>
      <w:r w:rsidRPr="522A0EB0">
        <w:rPr>
          <w:rFonts w:ascii="Tahoma" w:hAnsi="Tahoma" w:cs="Tahoma"/>
          <w:sz w:val="22"/>
          <w:szCs w:val="22"/>
        </w:rPr>
        <w:t>Casino has more than 26 years of experience in financial institutions, most recently as senior vice president of finance for Local Government Federal Credit Union and its affiliate Civic Credit Union. In that role, he significantly impacted investments, funding, capital management, financial forecasting, and asset-liability management. As Chartway's top financial expert, Casino will leverage his experience to collaborate with the executive team and work closely with Chartway's CEO to build the credit union's financial strength to meet our members' financial needs and further support our communities.</w:t>
      </w:r>
    </w:p>
    <w:p w14:paraId="7B4FEEED" w14:textId="77777777" w:rsidR="00A92005" w:rsidRPr="00A92005" w:rsidRDefault="00A92005" w:rsidP="004F5A06">
      <w:pPr>
        <w:pStyle w:val="NormalWeb"/>
        <w:spacing w:line="276" w:lineRule="auto"/>
        <w:rPr>
          <w:rFonts w:ascii="Tahoma" w:hAnsi="Tahoma" w:cs="Tahoma"/>
          <w:sz w:val="22"/>
          <w:szCs w:val="22"/>
        </w:rPr>
      </w:pPr>
      <w:r w:rsidRPr="00A92005">
        <w:rPr>
          <w:rStyle w:val="Strong"/>
          <w:rFonts w:ascii="Tahoma" w:hAnsi="Tahoma" w:cs="Tahoma"/>
          <w:sz w:val="22"/>
          <w:szCs w:val="22"/>
        </w:rPr>
        <w:t> </w:t>
      </w:r>
    </w:p>
    <w:p w14:paraId="448DF01C" w14:textId="233423BB" w:rsidR="00A92005" w:rsidRPr="00A92005" w:rsidRDefault="00A92005" w:rsidP="004F5A06">
      <w:pPr>
        <w:pStyle w:val="NormalWeb"/>
        <w:spacing w:line="276" w:lineRule="auto"/>
        <w:rPr>
          <w:rFonts w:ascii="Tahoma" w:hAnsi="Tahoma" w:cs="Tahoma"/>
          <w:sz w:val="22"/>
          <w:szCs w:val="22"/>
        </w:rPr>
      </w:pPr>
      <w:r w:rsidRPr="00A92005">
        <w:rPr>
          <w:rStyle w:val="Strong"/>
          <w:rFonts w:ascii="Tahoma" w:hAnsi="Tahoma" w:cs="Tahoma"/>
          <w:sz w:val="22"/>
          <w:szCs w:val="22"/>
        </w:rPr>
        <w:t>"</w:t>
      </w:r>
      <w:r w:rsidRPr="00A92005">
        <w:rPr>
          <w:rStyle w:val="Strong"/>
          <w:rFonts w:ascii="Tahoma" w:hAnsi="Tahoma" w:cs="Tahoma"/>
          <w:b w:val="0"/>
          <w:bCs w:val="0"/>
          <w:sz w:val="22"/>
          <w:szCs w:val="22"/>
        </w:rPr>
        <w:t>Sander's</w:t>
      </w:r>
      <w:r w:rsidRPr="00A92005">
        <w:rPr>
          <w:rFonts w:ascii="Tahoma" w:hAnsi="Tahoma" w:cs="Tahoma"/>
          <w:sz w:val="22"/>
          <w:szCs w:val="22"/>
        </w:rPr>
        <w:t xml:space="preserve"> resume speaks for itself, but the distinction between who he is and what he does is evident," said Brian Schools, Chartway Credit Union president and CEO. "He's a great </w:t>
      </w:r>
      <w:r w:rsidR="001C512E">
        <w:rPr>
          <w:rFonts w:ascii="Tahoma" w:hAnsi="Tahoma" w:cs="Tahoma"/>
          <w:sz w:val="22"/>
          <w:szCs w:val="22"/>
        </w:rPr>
        <w:t>person</w:t>
      </w:r>
      <w:r w:rsidRPr="00A92005">
        <w:rPr>
          <w:rFonts w:ascii="Tahoma" w:hAnsi="Tahoma" w:cs="Tahoma"/>
          <w:sz w:val="22"/>
          <w:szCs w:val="22"/>
        </w:rPr>
        <w:t xml:space="preserve"> and will be a great leader at Chartway. We're happy to have him on board, excited to see him in action, and look forward to the many ways he'll help our organization advance, grow, and thrive."</w:t>
      </w:r>
    </w:p>
    <w:p w14:paraId="14413F50" w14:textId="77777777" w:rsidR="00A92005" w:rsidRPr="00A92005" w:rsidRDefault="00A92005" w:rsidP="004F5A06">
      <w:pPr>
        <w:pStyle w:val="NormalWeb"/>
        <w:spacing w:line="276" w:lineRule="auto"/>
        <w:rPr>
          <w:rFonts w:ascii="Tahoma" w:hAnsi="Tahoma" w:cs="Tahoma"/>
          <w:sz w:val="22"/>
          <w:szCs w:val="22"/>
        </w:rPr>
      </w:pPr>
      <w:r w:rsidRPr="00A92005">
        <w:rPr>
          <w:rStyle w:val="Strong"/>
          <w:rFonts w:ascii="Tahoma" w:hAnsi="Tahoma" w:cs="Tahoma"/>
          <w:sz w:val="22"/>
          <w:szCs w:val="22"/>
        </w:rPr>
        <w:t> </w:t>
      </w:r>
    </w:p>
    <w:p w14:paraId="26268B13" w14:textId="77777777" w:rsidR="00A92005" w:rsidRPr="00A92005" w:rsidRDefault="00A92005" w:rsidP="004F5A06">
      <w:pPr>
        <w:pStyle w:val="NormalWeb"/>
        <w:spacing w:line="276" w:lineRule="auto"/>
        <w:rPr>
          <w:rFonts w:ascii="Tahoma" w:hAnsi="Tahoma" w:cs="Tahoma"/>
          <w:b/>
          <w:bCs/>
          <w:sz w:val="22"/>
          <w:szCs w:val="22"/>
        </w:rPr>
      </w:pPr>
      <w:r w:rsidRPr="00A92005">
        <w:rPr>
          <w:rStyle w:val="Strong"/>
          <w:rFonts w:ascii="Tahoma" w:hAnsi="Tahoma" w:cs="Tahoma"/>
          <w:b w:val="0"/>
          <w:bCs w:val="0"/>
          <w:sz w:val="22"/>
          <w:szCs w:val="22"/>
        </w:rPr>
        <w:t>"I'm grateful for the opportunity to help advance the credit union by supporting Chartway's purpose and values and collaboratively advancing the positive impact of what we do for our members, team members, and communities," said Sander Casino, newly appointed chief financial officer at Chartway. "I'm so glad to be a part of this forward-thinking, strategic team."</w:t>
      </w:r>
    </w:p>
    <w:p w14:paraId="2FB2156B" w14:textId="77777777" w:rsidR="00A92005" w:rsidRPr="00A92005" w:rsidRDefault="00A92005" w:rsidP="004F5A06">
      <w:pPr>
        <w:pStyle w:val="NormalWeb"/>
        <w:spacing w:line="276" w:lineRule="auto"/>
        <w:rPr>
          <w:rFonts w:ascii="Tahoma" w:hAnsi="Tahoma" w:cs="Tahoma"/>
          <w:b/>
          <w:bCs/>
          <w:sz w:val="22"/>
          <w:szCs w:val="22"/>
        </w:rPr>
      </w:pPr>
      <w:r w:rsidRPr="00A92005">
        <w:rPr>
          <w:rStyle w:val="Strong"/>
          <w:rFonts w:ascii="Tahoma" w:hAnsi="Tahoma" w:cs="Tahoma"/>
          <w:b w:val="0"/>
          <w:bCs w:val="0"/>
          <w:sz w:val="22"/>
          <w:szCs w:val="22"/>
        </w:rPr>
        <w:t> </w:t>
      </w:r>
    </w:p>
    <w:p w14:paraId="5DEC8894" w14:textId="77777777" w:rsidR="00A92005" w:rsidRPr="00A92005" w:rsidRDefault="00A92005" w:rsidP="004F5A06">
      <w:pPr>
        <w:pStyle w:val="NormalWeb"/>
        <w:spacing w:line="276" w:lineRule="auto"/>
        <w:rPr>
          <w:rFonts w:ascii="Tahoma" w:hAnsi="Tahoma" w:cs="Tahoma"/>
          <w:sz w:val="22"/>
          <w:szCs w:val="22"/>
        </w:rPr>
      </w:pPr>
      <w:r w:rsidRPr="522A0EB0">
        <w:rPr>
          <w:rStyle w:val="Strong"/>
          <w:rFonts w:ascii="Tahoma" w:hAnsi="Tahoma" w:cs="Tahoma"/>
          <w:b w:val="0"/>
          <w:bCs w:val="0"/>
          <w:sz w:val="22"/>
          <w:szCs w:val="22"/>
        </w:rPr>
        <w:t>Casino's prior experience includes </w:t>
      </w:r>
      <w:r w:rsidRPr="522A0EB0">
        <w:rPr>
          <w:rFonts w:ascii="Tahoma" w:hAnsi="Tahoma" w:cs="Tahoma"/>
          <w:sz w:val="22"/>
          <w:szCs w:val="22"/>
        </w:rPr>
        <w:t>significant roles at RBC Bank, where he was the director of treasury</w:t>
      </w:r>
      <w:r w:rsidRPr="522A0EB0">
        <w:rPr>
          <w:rStyle w:val="Strong"/>
          <w:rFonts w:ascii="Tahoma" w:hAnsi="Tahoma" w:cs="Tahoma"/>
          <w:sz w:val="22"/>
          <w:szCs w:val="22"/>
        </w:rPr>
        <w:t>.</w:t>
      </w:r>
      <w:r w:rsidRPr="522A0EB0">
        <w:rPr>
          <w:rStyle w:val="Strong"/>
          <w:rFonts w:ascii="Tahoma" w:hAnsi="Tahoma" w:cs="Tahoma"/>
          <w:b w:val="0"/>
          <w:bCs w:val="0"/>
          <w:sz w:val="22"/>
          <w:szCs w:val="22"/>
        </w:rPr>
        <w:t xml:space="preserve"> He holds a bachelor's degree in business administration in finance from the University of Massachusetts, Isenberg School of Management, </w:t>
      </w:r>
      <w:r w:rsidRPr="009661FC">
        <w:rPr>
          <w:rStyle w:val="Strong"/>
          <w:rFonts w:ascii="Tahoma" w:hAnsi="Tahoma" w:cs="Tahoma"/>
          <w:b w:val="0"/>
          <w:bCs w:val="0"/>
          <w:sz w:val="22"/>
          <w:szCs w:val="22"/>
        </w:rPr>
        <w:t>a </w:t>
      </w:r>
      <w:r w:rsidRPr="522A0EB0">
        <w:rPr>
          <w:rFonts w:ascii="Tahoma" w:hAnsi="Tahoma" w:cs="Tahoma"/>
          <w:sz w:val="22"/>
          <w:szCs w:val="22"/>
        </w:rPr>
        <w:t>graduate certificate in financial markets from Boston University, and an advanced certificate in management, innovation, and technology from MIT Sloan School of Business.</w:t>
      </w:r>
    </w:p>
    <w:p w14:paraId="56408662" w14:textId="77777777" w:rsidR="00A92005" w:rsidRPr="00A92005" w:rsidRDefault="00A92005" w:rsidP="004F5A06">
      <w:pPr>
        <w:pStyle w:val="NormalWeb"/>
        <w:spacing w:line="276" w:lineRule="auto"/>
        <w:rPr>
          <w:rFonts w:ascii="Tahoma" w:hAnsi="Tahoma" w:cs="Tahoma"/>
          <w:b/>
          <w:bCs/>
          <w:sz w:val="22"/>
          <w:szCs w:val="22"/>
        </w:rPr>
      </w:pPr>
      <w:r w:rsidRPr="00A92005">
        <w:rPr>
          <w:rStyle w:val="Strong"/>
          <w:rFonts w:ascii="Tahoma" w:hAnsi="Tahoma" w:cs="Tahoma"/>
          <w:b w:val="0"/>
          <w:bCs w:val="0"/>
          <w:sz w:val="22"/>
          <w:szCs w:val="22"/>
        </w:rPr>
        <w:t> </w:t>
      </w:r>
    </w:p>
    <w:p w14:paraId="047037AB" w14:textId="77777777" w:rsidR="00A92005" w:rsidRPr="00A92005" w:rsidRDefault="00A92005" w:rsidP="004F5A06">
      <w:pPr>
        <w:pStyle w:val="NormalWeb"/>
        <w:spacing w:line="276" w:lineRule="auto"/>
        <w:rPr>
          <w:rFonts w:ascii="Tahoma" w:hAnsi="Tahoma" w:cs="Tahoma"/>
          <w:sz w:val="22"/>
          <w:szCs w:val="22"/>
        </w:rPr>
      </w:pPr>
      <w:r w:rsidRPr="00A92005">
        <w:rPr>
          <w:rStyle w:val="Strong"/>
          <w:rFonts w:ascii="Tahoma" w:hAnsi="Tahoma" w:cs="Tahoma"/>
          <w:b w:val="0"/>
          <w:bCs w:val="0"/>
          <w:sz w:val="22"/>
          <w:szCs w:val="22"/>
        </w:rPr>
        <w:t>Learn more about Chartway Credit Union at</w:t>
      </w:r>
      <w:r w:rsidRPr="00A92005">
        <w:rPr>
          <w:rStyle w:val="Strong"/>
          <w:rFonts w:ascii="Tahoma" w:hAnsi="Tahoma" w:cs="Tahoma"/>
          <w:sz w:val="22"/>
          <w:szCs w:val="22"/>
        </w:rPr>
        <w:t> </w:t>
      </w:r>
      <w:hyperlink r:id="rId9" w:tgtFrame="_blank" w:history="1">
        <w:r w:rsidRPr="00A92005">
          <w:rPr>
            <w:rStyle w:val="Hyperlink"/>
            <w:rFonts w:ascii="Tahoma" w:hAnsi="Tahoma" w:cs="Tahoma"/>
            <w:color w:val="05C3DE"/>
            <w:sz w:val="22"/>
            <w:szCs w:val="22"/>
          </w:rPr>
          <w:t>www.Chartway.com</w:t>
        </w:r>
      </w:hyperlink>
      <w:r w:rsidRPr="00A92005">
        <w:rPr>
          <w:rStyle w:val="Strong"/>
          <w:rFonts w:ascii="Tahoma" w:hAnsi="Tahoma" w:cs="Tahoma"/>
          <w:sz w:val="22"/>
          <w:szCs w:val="22"/>
        </w:rPr>
        <w:t>.</w:t>
      </w:r>
    </w:p>
    <w:p w14:paraId="59185486" w14:textId="77777777" w:rsidR="00E801E5" w:rsidRPr="00CD44F3" w:rsidRDefault="00E801E5" w:rsidP="00E801E5">
      <w:pPr>
        <w:rPr>
          <w:rFonts w:ascii="Tahoma" w:eastAsia="Cambria" w:hAnsi="Tahoma" w:cs="Tahoma"/>
          <w:b/>
          <w:bCs/>
          <w:color w:val="002855"/>
          <w:sz w:val="22"/>
          <w:szCs w:val="22"/>
        </w:rPr>
      </w:pPr>
    </w:p>
    <w:p w14:paraId="156F88B3" w14:textId="77777777" w:rsidR="00E801E5" w:rsidRPr="00CD44F3" w:rsidRDefault="00E801E5" w:rsidP="00E801E5">
      <w:pPr>
        <w:widowControl w:val="0"/>
        <w:autoSpaceDE w:val="0"/>
        <w:autoSpaceDN w:val="0"/>
        <w:adjustRightInd w:val="0"/>
        <w:spacing w:line="280" w:lineRule="atLeast"/>
        <w:jc w:val="both"/>
        <w:rPr>
          <w:rFonts w:ascii="Tahoma" w:eastAsia="Cambria" w:hAnsi="Tahoma" w:cs="Tahoma"/>
          <w:b/>
          <w:bCs/>
          <w:color w:val="002855"/>
          <w:sz w:val="22"/>
          <w:szCs w:val="22"/>
        </w:rPr>
      </w:pPr>
      <w:r w:rsidRPr="54E03647">
        <w:rPr>
          <w:rFonts w:ascii="Tahoma" w:eastAsia="Cambria" w:hAnsi="Tahoma" w:cs="Tahoma"/>
          <w:b/>
          <w:bCs/>
          <w:color w:val="002855"/>
          <w:sz w:val="22"/>
          <w:szCs w:val="22"/>
        </w:rPr>
        <w:t xml:space="preserve">About Chartway </w:t>
      </w:r>
    </w:p>
    <w:p w14:paraId="72DC03B4" w14:textId="77777777" w:rsidR="00E801E5" w:rsidRDefault="00E801E5" w:rsidP="00E801E5">
      <w:pPr>
        <w:rPr>
          <w:rFonts w:ascii="Tahoma" w:hAnsi="Tahoma" w:cs="Tahoma"/>
          <w:sz w:val="22"/>
          <w:szCs w:val="22"/>
        </w:rPr>
      </w:pPr>
      <w:r w:rsidRPr="54E03647">
        <w:rPr>
          <w:rFonts w:ascii="Tahoma" w:hAnsi="Tahoma" w:cs="Tahoma"/>
          <w:sz w:val="22"/>
          <w:szCs w:val="22"/>
        </w:rPr>
        <w:t>Since 1959, Chartway has been unlocking the potential of individuals and families so they can thrive. Member-owned and values-driven, our $2.</w:t>
      </w:r>
      <w:r>
        <w:rPr>
          <w:rFonts w:ascii="Tahoma" w:hAnsi="Tahoma" w:cs="Tahoma"/>
          <w:sz w:val="22"/>
          <w:szCs w:val="22"/>
        </w:rPr>
        <w:t>9</w:t>
      </w:r>
      <w:r w:rsidRPr="54E03647">
        <w:rPr>
          <w:rFonts w:ascii="Tahoma" w:hAnsi="Tahoma" w:cs="Tahoma"/>
          <w:sz w:val="22"/>
          <w:szCs w:val="22"/>
        </w:rPr>
        <w:t xml:space="preserve"> billion credit union proudly serves more than 2</w:t>
      </w:r>
      <w:r>
        <w:rPr>
          <w:rFonts w:ascii="Tahoma" w:hAnsi="Tahoma" w:cs="Tahoma"/>
          <w:sz w:val="22"/>
          <w:szCs w:val="22"/>
        </w:rPr>
        <w:t>3</w:t>
      </w:r>
      <w:r w:rsidRPr="54E03647">
        <w:rPr>
          <w:rFonts w:ascii="Tahoma" w:hAnsi="Tahoma" w:cs="Tahoma"/>
          <w:sz w:val="22"/>
          <w:szCs w:val="22"/>
        </w:rPr>
        <w:t xml:space="preserve">0,000 members with branches in Utah, Texas, and Virginia. We’ve been recognized by Forbes as one of America’s Best-In-State Credit Unions, included on American Banker’s Top Credit Union to Work For list, and received numerous other top workplace and best credit union accolades. Reflecting a bright way forward, our charitable arm – the Chartway Promise Foundation – has </w:t>
      </w:r>
      <w:r>
        <w:rPr>
          <w:rFonts w:ascii="Tahoma" w:hAnsi="Tahoma" w:cs="Tahoma"/>
          <w:sz w:val="22"/>
          <w:szCs w:val="22"/>
        </w:rPr>
        <w:t>granted</w:t>
      </w:r>
      <w:r w:rsidRPr="54E03647">
        <w:rPr>
          <w:rFonts w:ascii="Tahoma" w:hAnsi="Tahoma" w:cs="Tahoma"/>
          <w:sz w:val="22"/>
          <w:szCs w:val="22"/>
        </w:rPr>
        <w:t xml:space="preserve"> nearly $15 million to provide medically fragile children and their families memorable experiences that bring joy, hope, and </w:t>
      </w:r>
      <w:r w:rsidRPr="54E03647">
        <w:rPr>
          <w:rFonts w:ascii="Tahoma" w:hAnsi="Tahoma" w:cs="Tahoma"/>
          <w:sz w:val="22"/>
          <w:szCs w:val="22"/>
        </w:rPr>
        <w:lastRenderedPageBreak/>
        <w:t xml:space="preserve">smiles. For information on our vibrant organization, please visit </w:t>
      </w:r>
      <w:hyperlink r:id="rId10">
        <w:r w:rsidRPr="54E03647">
          <w:rPr>
            <w:rStyle w:val="Hyperlink"/>
            <w:rFonts w:ascii="Tahoma" w:hAnsi="Tahoma" w:cs="Tahoma"/>
            <w:color w:val="05C3DE"/>
            <w:sz w:val="22"/>
            <w:szCs w:val="22"/>
          </w:rPr>
          <w:t>www.Chartway.com</w:t>
        </w:r>
      </w:hyperlink>
      <w:r w:rsidRPr="54E03647">
        <w:rPr>
          <w:rFonts w:ascii="Tahoma" w:hAnsi="Tahoma" w:cs="Tahoma"/>
          <w:sz w:val="22"/>
          <w:szCs w:val="22"/>
        </w:rPr>
        <w:t xml:space="preserve"> and follow us on </w:t>
      </w:r>
      <w:hyperlink r:id="rId11">
        <w:r w:rsidRPr="54E03647">
          <w:rPr>
            <w:rStyle w:val="Hyperlink"/>
            <w:rFonts w:ascii="Tahoma" w:hAnsi="Tahoma" w:cs="Tahoma"/>
            <w:color w:val="05C3DE"/>
            <w:sz w:val="22"/>
            <w:szCs w:val="22"/>
          </w:rPr>
          <w:t>Facebook</w:t>
        </w:r>
      </w:hyperlink>
      <w:r w:rsidRPr="54E03647">
        <w:rPr>
          <w:rFonts w:ascii="Tahoma" w:hAnsi="Tahoma" w:cs="Tahoma"/>
          <w:sz w:val="22"/>
          <w:szCs w:val="22"/>
        </w:rPr>
        <w:t xml:space="preserve">, </w:t>
      </w:r>
      <w:hyperlink r:id="rId12">
        <w:r w:rsidRPr="54E03647">
          <w:rPr>
            <w:rStyle w:val="Hyperlink"/>
            <w:rFonts w:ascii="Tahoma" w:hAnsi="Tahoma" w:cs="Tahoma"/>
            <w:color w:val="05C3DE"/>
            <w:sz w:val="22"/>
            <w:szCs w:val="22"/>
          </w:rPr>
          <w:t>Twitter</w:t>
        </w:r>
      </w:hyperlink>
      <w:r w:rsidRPr="54E03647">
        <w:rPr>
          <w:rFonts w:ascii="Tahoma" w:hAnsi="Tahoma" w:cs="Tahoma"/>
          <w:sz w:val="22"/>
          <w:szCs w:val="22"/>
        </w:rPr>
        <w:t xml:space="preserve">, and </w:t>
      </w:r>
      <w:hyperlink r:id="rId13">
        <w:r w:rsidRPr="54E03647">
          <w:rPr>
            <w:rStyle w:val="Hyperlink"/>
            <w:rFonts w:ascii="Tahoma" w:hAnsi="Tahoma" w:cs="Tahoma"/>
            <w:color w:val="05C3DE"/>
            <w:sz w:val="22"/>
            <w:szCs w:val="22"/>
          </w:rPr>
          <w:t>Instagram</w:t>
        </w:r>
      </w:hyperlink>
      <w:r w:rsidRPr="54E03647">
        <w:rPr>
          <w:rFonts w:ascii="Tahoma" w:hAnsi="Tahoma" w:cs="Tahoma"/>
          <w:sz w:val="22"/>
          <w:szCs w:val="22"/>
        </w:rPr>
        <w:t xml:space="preserve">. </w:t>
      </w:r>
    </w:p>
    <w:p w14:paraId="7D8717EF" w14:textId="77777777" w:rsidR="00E801E5" w:rsidRDefault="00E801E5" w:rsidP="00E801E5">
      <w:pPr>
        <w:jc w:val="both"/>
        <w:rPr>
          <w:rFonts w:ascii="Tahoma" w:hAnsi="Tahoma" w:cs="Tahoma"/>
          <w:sz w:val="22"/>
          <w:szCs w:val="22"/>
        </w:rPr>
      </w:pPr>
    </w:p>
    <w:p w14:paraId="42AE1C4B" w14:textId="77777777" w:rsidR="00E801E5" w:rsidRPr="00657A8A" w:rsidRDefault="00E801E5" w:rsidP="00E801E5">
      <w:pPr>
        <w:jc w:val="center"/>
        <w:rPr>
          <w:rFonts w:ascii="Tahoma" w:hAnsi="Tahoma" w:cs="Tahoma"/>
          <w:sz w:val="22"/>
          <w:szCs w:val="22"/>
        </w:rPr>
      </w:pPr>
      <w:r w:rsidRPr="00CD44F3">
        <w:rPr>
          <w:rFonts w:ascii="Tahoma" w:hAnsi="Tahoma" w:cs="Tahoma"/>
          <w:b/>
          <w:color w:val="000000" w:themeColor="text1"/>
          <w:sz w:val="22"/>
          <w:szCs w:val="22"/>
        </w:rPr>
        <w:t># # #</w:t>
      </w:r>
    </w:p>
    <w:p w14:paraId="2C803573" w14:textId="77777777" w:rsidR="00E801E5" w:rsidRPr="00CD44F3" w:rsidRDefault="00E801E5" w:rsidP="00E801E5">
      <w:pPr>
        <w:jc w:val="both"/>
        <w:rPr>
          <w:rFonts w:ascii="Tahoma" w:eastAsia="Cambria" w:hAnsi="Tahoma" w:cs="Tahoma"/>
          <w:color w:val="000000" w:themeColor="text1"/>
          <w:sz w:val="22"/>
          <w:szCs w:val="22"/>
        </w:rPr>
      </w:pPr>
    </w:p>
    <w:p w14:paraId="3B7FC671" w14:textId="77777777" w:rsidR="00A83C24" w:rsidRDefault="00A83C24"/>
    <w:sectPr w:rsidR="00A83C24" w:rsidSect="002B037E">
      <w:headerReference w:type="default" r:id="rId14"/>
      <w:footerReference w:type="default" r:id="rId15"/>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C0765" w14:textId="77777777" w:rsidR="00F46D6D" w:rsidRDefault="00F46D6D" w:rsidP="000E18EF">
      <w:r>
        <w:separator/>
      </w:r>
    </w:p>
  </w:endnote>
  <w:endnote w:type="continuationSeparator" w:id="0">
    <w:p w14:paraId="524B87A6" w14:textId="77777777" w:rsidR="00F46D6D" w:rsidRDefault="00F46D6D" w:rsidP="000E1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6403637"/>
      <w:docPartObj>
        <w:docPartGallery w:val="Page Numbers (Bottom of Page)"/>
        <w:docPartUnique/>
      </w:docPartObj>
    </w:sdtPr>
    <w:sdtEndPr>
      <w:rPr>
        <w:noProof/>
      </w:rPr>
    </w:sdtEndPr>
    <w:sdtContent>
      <w:p w14:paraId="6B2DE43A" w14:textId="4E66E281" w:rsidR="000E18EF" w:rsidRDefault="000E18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6D4864" w14:textId="77777777" w:rsidR="000E18EF" w:rsidRDefault="000E1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8E42C" w14:textId="77777777" w:rsidR="00F46D6D" w:rsidRDefault="00F46D6D" w:rsidP="000E18EF">
      <w:r>
        <w:separator/>
      </w:r>
    </w:p>
  </w:footnote>
  <w:footnote w:type="continuationSeparator" w:id="0">
    <w:p w14:paraId="3FFD4746" w14:textId="77777777" w:rsidR="00F46D6D" w:rsidRDefault="00F46D6D" w:rsidP="000E1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ACE9E" w14:textId="062504DC" w:rsidR="000E18EF" w:rsidRDefault="000E18EF">
    <w:pPr>
      <w:pStyle w:val="Header"/>
    </w:pPr>
    <w:r>
      <w:rPr>
        <w:rFonts w:ascii="Tahoma" w:hAnsi="Tahoma" w:cs="Tahoma"/>
        <w:b/>
        <w:bCs/>
        <w:noProof/>
      </w:rPr>
      <w:drawing>
        <wp:anchor distT="0" distB="0" distL="114300" distR="114300" simplePos="0" relativeHeight="251659264" behindDoc="0" locked="0" layoutInCell="1" allowOverlap="1" wp14:anchorId="32E75181" wp14:editId="7BB7DA6E">
          <wp:simplePos x="0" y="0"/>
          <wp:positionH relativeFrom="column">
            <wp:posOffset>2047875</wp:posOffset>
          </wp:positionH>
          <wp:positionV relativeFrom="paragraph">
            <wp:posOffset>-19050</wp:posOffset>
          </wp:positionV>
          <wp:extent cx="2231390" cy="751205"/>
          <wp:effectExtent l="0" t="0" r="0" b="0"/>
          <wp:wrapNone/>
          <wp:docPr id="1161499935" name="Picture 1161499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rotWithShape="1">
                  <a:blip r:embed="rId1">
                    <a:extLst>
                      <a:ext uri="{28A0092B-C50C-407E-A947-70E740481C1C}">
                        <a14:useLocalDpi xmlns:a14="http://schemas.microsoft.com/office/drawing/2010/main" val="0"/>
                      </a:ext>
                    </a:extLst>
                  </a:blip>
                  <a:srcRect l="65046"/>
                  <a:stretch/>
                </pic:blipFill>
                <pic:spPr bwMode="auto">
                  <a:xfrm>
                    <a:off x="0" y="0"/>
                    <a:ext cx="2231390" cy="751205"/>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inline distT="0" distB="0" distL="0" distR="0" wp14:anchorId="3EC210BB" wp14:editId="0DEE2A91">
          <wp:extent cx="2030095" cy="633730"/>
          <wp:effectExtent l="0" t="0" r="8255" b="0"/>
          <wp:docPr id="1015977460" name="Picture 101597746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977460" name="Picture 1015977460" descr="A close-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0095" cy="633730"/>
                  </a:xfrm>
                  <a:prstGeom prst="rect">
                    <a:avLst/>
                  </a:prstGeom>
                  <a:noFill/>
                </pic:spPr>
              </pic:pic>
            </a:graphicData>
          </a:graphic>
        </wp:inline>
      </w:drawing>
    </w:r>
  </w:p>
  <w:p w14:paraId="6386EFD5" w14:textId="77777777" w:rsidR="000E18EF" w:rsidRDefault="000E18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8EF"/>
    <w:rsid w:val="00060B2D"/>
    <w:rsid w:val="00071FA5"/>
    <w:rsid w:val="00092923"/>
    <w:rsid w:val="000978FB"/>
    <w:rsid w:val="000B5533"/>
    <w:rsid w:val="000D3EE6"/>
    <w:rsid w:val="000E18EF"/>
    <w:rsid w:val="000E3DF6"/>
    <w:rsid w:val="000F12C9"/>
    <w:rsid w:val="000F4877"/>
    <w:rsid w:val="00117802"/>
    <w:rsid w:val="00131009"/>
    <w:rsid w:val="00137C9C"/>
    <w:rsid w:val="00186EF1"/>
    <w:rsid w:val="001B36F0"/>
    <w:rsid w:val="001C512E"/>
    <w:rsid w:val="001F362E"/>
    <w:rsid w:val="001F4642"/>
    <w:rsid w:val="001F55E4"/>
    <w:rsid w:val="00220628"/>
    <w:rsid w:val="00245C4E"/>
    <w:rsid w:val="00246D61"/>
    <w:rsid w:val="00251D4A"/>
    <w:rsid w:val="002A1458"/>
    <w:rsid w:val="002B037E"/>
    <w:rsid w:val="002E1421"/>
    <w:rsid w:val="00306573"/>
    <w:rsid w:val="0035544D"/>
    <w:rsid w:val="0036046D"/>
    <w:rsid w:val="00374458"/>
    <w:rsid w:val="003B681B"/>
    <w:rsid w:val="003D5820"/>
    <w:rsid w:val="00410930"/>
    <w:rsid w:val="004448D4"/>
    <w:rsid w:val="0048047A"/>
    <w:rsid w:val="0048576B"/>
    <w:rsid w:val="004964DF"/>
    <w:rsid w:val="004A75B0"/>
    <w:rsid w:val="004F5A06"/>
    <w:rsid w:val="004F6862"/>
    <w:rsid w:val="0051665F"/>
    <w:rsid w:val="005377AC"/>
    <w:rsid w:val="00543BB7"/>
    <w:rsid w:val="00593FFB"/>
    <w:rsid w:val="005A7563"/>
    <w:rsid w:val="005B0968"/>
    <w:rsid w:val="005B7BBA"/>
    <w:rsid w:val="005D52F7"/>
    <w:rsid w:val="00607B23"/>
    <w:rsid w:val="006541A0"/>
    <w:rsid w:val="0069017B"/>
    <w:rsid w:val="006D08F2"/>
    <w:rsid w:val="00717CE0"/>
    <w:rsid w:val="007407FF"/>
    <w:rsid w:val="00754866"/>
    <w:rsid w:val="007565EA"/>
    <w:rsid w:val="007919C4"/>
    <w:rsid w:val="0079523E"/>
    <w:rsid w:val="007A6197"/>
    <w:rsid w:val="007F7A59"/>
    <w:rsid w:val="00815B6F"/>
    <w:rsid w:val="00845E7B"/>
    <w:rsid w:val="00846EA7"/>
    <w:rsid w:val="008675CC"/>
    <w:rsid w:val="00880D46"/>
    <w:rsid w:val="00894C10"/>
    <w:rsid w:val="008D2785"/>
    <w:rsid w:val="008E098F"/>
    <w:rsid w:val="008F1B03"/>
    <w:rsid w:val="009058F3"/>
    <w:rsid w:val="00913AEE"/>
    <w:rsid w:val="00925AC0"/>
    <w:rsid w:val="0096505A"/>
    <w:rsid w:val="009661FC"/>
    <w:rsid w:val="009759B0"/>
    <w:rsid w:val="00977F79"/>
    <w:rsid w:val="009B6B3A"/>
    <w:rsid w:val="00A017BC"/>
    <w:rsid w:val="00A428D7"/>
    <w:rsid w:val="00A47F3B"/>
    <w:rsid w:val="00A83C24"/>
    <w:rsid w:val="00A92005"/>
    <w:rsid w:val="00A95CC8"/>
    <w:rsid w:val="00B00F3B"/>
    <w:rsid w:val="00B107B2"/>
    <w:rsid w:val="00B32515"/>
    <w:rsid w:val="00B84C71"/>
    <w:rsid w:val="00BA4B9D"/>
    <w:rsid w:val="00BD090E"/>
    <w:rsid w:val="00C42952"/>
    <w:rsid w:val="00C56A42"/>
    <w:rsid w:val="00C768DE"/>
    <w:rsid w:val="00C94DA1"/>
    <w:rsid w:val="00CC0389"/>
    <w:rsid w:val="00CC07A5"/>
    <w:rsid w:val="00CD0182"/>
    <w:rsid w:val="00CD0794"/>
    <w:rsid w:val="00CF239F"/>
    <w:rsid w:val="00CF7745"/>
    <w:rsid w:val="00D16A4B"/>
    <w:rsid w:val="00D50360"/>
    <w:rsid w:val="00D64165"/>
    <w:rsid w:val="00D671D9"/>
    <w:rsid w:val="00D863A5"/>
    <w:rsid w:val="00DB16F2"/>
    <w:rsid w:val="00DB6A81"/>
    <w:rsid w:val="00DC11CE"/>
    <w:rsid w:val="00DD2811"/>
    <w:rsid w:val="00E541A7"/>
    <w:rsid w:val="00E801E5"/>
    <w:rsid w:val="00EA0C85"/>
    <w:rsid w:val="00EA6334"/>
    <w:rsid w:val="00EE1E33"/>
    <w:rsid w:val="00F0039E"/>
    <w:rsid w:val="00F22893"/>
    <w:rsid w:val="00F3791A"/>
    <w:rsid w:val="00F46D6D"/>
    <w:rsid w:val="00F60E56"/>
    <w:rsid w:val="00FA219B"/>
    <w:rsid w:val="00FB112D"/>
    <w:rsid w:val="3968364A"/>
    <w:rsid w:val="522A0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BC3E"/>
  <w15:chartTrackingRefBased/>
  <w15:docId w15:val="{91479134-9BC7-487E-BC8B-2A7D7643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1E5"/>
    <w:pPr>
      <w:spacing w:after="0" w:line="240" w:lineRule="auto"/>
    </w:pPr>
    <w:rPr>
      <w:rFonts w:ascii="Times New Roman" w:eastAsia="Calibri"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8EF"/>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0E18EF"/>
  </w:style>
  <w:style w:type="paragraph" w:styleId="Footer">
    <w:name w:val="footer"/>
    <w:basedOn w:val="Normal"/>
    <w:link w:val="FooterChar"/>
    <w:uiPriority w:val="99"/>
    <w:unhideWhenUsed/>
    <w:rsid w:val="000E18EF"/>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0E18EF"/>
  </w:style>
  <w:style w:type="paragraph" w:styleId="NormalWeb">
    <w:name w:val="Normal (Web)"/>
    <w:basedOn w:val="Normal"/>
    <w:uiPriority w:val="99"/>
    <w:unhideWhenUsed/>
    <w:rsid w:val="00E801E5"/>
  </w:style>
  <w:style w:type="character" w:styleId="Hyperlink">
    <w:name w:val="Hyperlink"/>
    <w:uiPriority w:val="99"/>
    <w:unhideWhenUsed/>
    <w:rsid w:val="00E801E5"/>
    <w:rPr>
      <w:strike w:val="0"/>
      <w:dstrike w:val="0"/>
      <w:color w:val="7B0C25"/>
      <w:u w:val="none"/>
      <w:effect w:val="none"/>
    </w:rPr>
  </w:style>
  <w:style w:type="character" w:styleId="Strong">
    <w:name w:val="Strong"/>
    <w:uiPriority w:val="22"/>
    <w:qFormat/>
    <w:rsid w:val="00E801E5"/>
    <w:rPr>
      <w:b/>
      <w:bCs/>
    </w:rPr>
  </w:style>
  <w:style w:type="character" w:customStyle="1" w:styleId="eop">
    <w:name w:val="eop"/>
    <w:basedOn w:val="DefaultParagraphFont"/>
    <w:rsid w:val="00E801E5"/>
  </w:style>
  <w:style w:type="character" w:customStyle="1" w:styleId="normaltextrun">
    <w:name w:val="normaltextrun"/>
    <w:basedOn w:val="DefaultParagraphFont"/>
    <w:rsid w:val="00E801E5"/>
  </w:style>
  <w:style w:type="character" w:styleId="CommentReference">
    <w:name w:val="annotation reference"/>
    <w:basedOn w:val="DefaultParagraphFont"/>
    <w:uiPriority w:val="99"/>
    <w:semiHidden/>
    <w:unhideWhenUsed/>
    <w:rsid w:val="00DB16F2"/>
    <w:rPr>
      <w:sz w:val="16"/>
      <w:szCs w:val="16"/>
    </w:rPr>
  </w:style>
  <w:style w:type="paragraph" w:styleId="CommentText">
    <w:name w:val="annotation text"/>
    <w:basedOn w:val="Normal"/>
    <w:link w:val="CommentTextChar"/>
    <w:uiPriority w:val="99"/>
    <w:unhideWhenUsed/>
    <w:rsid w:val="00DB16F2"/>
    <w:rPr>
      <w:sz w:val="20"/>
      <w:szCs w:val="20"/>
    </w:rPr>
  </w:style>
  <w:style w:type="character" w:customStyle="1" w:styleId="CommentTextChar">
    <w:name w:val="Comment Text Char"/>
    <w:basedOn w:val="DefaultParagraphFont"/>
    <w:link w:val="CommentText"/>
    <w:uiPriority w:val="99"/>
    <w:rsid w:val="00DB16F2"/>
    <w:rPr>
      <w:rFonts w:ascii="Times New Roman" w:eastAsia="Calibri"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B16F2"/>
    <w:rPr>
      <w:b/>
      <w:bCs/>
    </w:rPr>
  </w:style>
  <w:style w:type="character" w:customStyle="1" w:styleId="CommentSubjectChar">
    <w:name w:val="Comment Subject Char"/>
    <w:basedOn w:val="CommentTextChar"/>
    <w:link w:val="CommentSubject"/>
    <w:uiPriority w:val="99"/>
    <w:semiHidden/>
    <w:rsid w:val="00DB16F2"/>
    <w:rPr>
      <w:rFonts w:ascii="Times New Roman" w:eastAsia="Calibri" w:hAnsi="Times New Roman" w:cs="Times New Roman"/>
      <w:b/>
      <w:bCs/>
      <w:kern w:val="0"/>
      <w:sz w:val="20"/>
      <w:szCs w:val="20"/>
      <w14:ligatures w14:val="none"/>
    </w:rPr>
  </w:style>
  <w:style w:type="paragraph" w:styleId="Revision">
    <w:name w:val="Revision"/>
    <w:hidden/>
    <w:uiPriority w:val="99"/>
    <w:semiHidden/>
    <w:rsid w:val="000B5533"/>
    <w:pPr>
      <w:spacing w:after="0" w:line="240" w:lineRule="auto"/>
    </w:pPr>
    <w:rPr>
      <w:rFonts w:ascii="Times New Roman" w:eastAsia="Calibri"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94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stagram.com/chartwayfcu/"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twitter.com/ChartwayF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chartwayfc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hartway.com" TargetMode="External"/><Relationship Id="rId4" Type="http://schemas.openxmlformats.org/officeDocument/2006/relationships/styles" Target="styles.xml"/><Relationship Id="rId9" Type="http://schemas.openxmlformats.org/officeDocument/2006/relationships/hyperlink" Target="http://www.Chartway.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FFC9576B647D43981F1E39894E9010" ma:contentTypeVersion="18" ma:contentTypeDescription="Create a new document." ma:contentTypeScope="" ma:versionID="a739b222b1cb9526a1bb8bfc2fbdcbf5">
  <xsd:schema xmlns:xsd="http://www.w3.org/2001/XMLSchema" xmlns:xs="http://www.w3.org/2001/XMLSchema" xmlns:p="http://schemas.microsoft.com/office/2006/metadata/properties" xmlns:ns2="9cebb5bb-00b0-4918-9cb7-7b687c266933" xmlns:ns3="9c1d56b5-997d-4e9a-89dd-6673e6fa289f" targetNamespace="http://schemas.microsoft.com/office/2006/metadata/properties" ma:root="true" ma:fieldsID="1fc0cfbcbc493f21607185514f897513" ns2:_="" ns3:_="">
    <xsd:import namespace="9cebb5bb-00b0-4918-9cb7-7b687c266933"/>
    <xsd:import namespace="9c1d56b5-997d-4e9a-89dd-6673e6fa28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bb5bb-00b0-4918-9cb7-7b687c2669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be55ae5-4a9e-444c-bfea-4c217e12a0d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1d56b5-997d-4e9a-89dd-6673e6fa28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a9fa9e-6486-46b4-aa04-998c92411c1e}" ma:internalName="TaxCatchAll" ma:showField="CatchAllData" ma:web="9c1d56b5-997d-4e9a-89dd-6673e6fa2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ebb5bb-00b0-4918-9cb7-7b687c266933">
      <Terms xmlns="http://schemas.microsoft.com/office/infopath/2007/PartnerControls"/>
    </lcf76f155ced4ddcb4097134ff3c332f>
    <TaxCatchAll xmlns="9c1d56b5-997d-4e9a-89dd-6673e6fa289f" xsi:nil="true"/>
    <SharedWithUsers xmlns="9c1d56b5-997d-4e9a-89dd-6673e6fa289f">
      <UserInfo>
        <DisplayName>Rebecca J. Riordan</DisplayName>
        <AccountId>161</AccountId>
        <AccountType/>
      </UserInfo>
      <UserInfo>
        <DisplayName>DeNesha S. Deans</DisplayName>
        <AccountId>57</AccountId>
        <AccountType/>
      </UserInfo>
      <UserInfo>
        <DisplayName>Amanda M. Bentley</DisplayName>
        <AccountId>45</AccountId>
        <AccountType/>
      </UserInfo>
      <UserInfo>
        <DisplayName>Elizabeth L. Short</DisplayName>
        <AccountId>11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2816F7-14E1-4FB9-AE0A-7A47BAA39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bb5bb-00b0-4918-9cb7-7b687c266933"/>
    <ds:schemaRef ds:uri="9c1d56b5-997d-4e9a-89dd-6673e6fa2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A44963-1D6B-4ABD-8071-1F146E4916F6}">
  <ds:schemaRefs>
    <ds:schemaRef ds:uri="http://schemas.microsoft.com/office/2006/metadata/properties"/>
    <ds:schemaRef ds:uri="http://schemas.microsoft.com/office/infopath/2007/PartnerControls"/>
    <ds:schemaRef ds:uri="9cebb5bb-00b0-4918-9cb7-7b687c266933"/>
    <ds:schemaRef ds:uri="9c1d56b5-997d-4e9a-89dd-6673e6fa289f"/>
  </ds:schemaRefs>
</ds:datastoreItem>
</file>

<file path=customXml/itemProps3.xml><?xml version="1.0" encoding="utf-8"?>
<ds:datastoreItem xmlns:ds="http://schemas.openxmlformats.org/officeDocument/2006/customXml" ds:itemID="{4913B686-BA6C-44CF-8273-35901C24D2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481</Words>
  <Characters>2748</Characters>
  <Application>Microsoft Office Word</Application>
  <DocSecurity>0</DocSecurity>
  <Lines>22</Lines>
  <Paragraphs>6</Paragraphs>
  <ScaleCrop>false</ScaleCrop>
  <Company>Chartway Federal Credit Union</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J. Coria</dc:creator>
  <cp:keywords/>
  <dc:description/>
  <cp:lastModifiedBy>Joemmel R. Tendilla</cp:lastModifiedBy>
  <cp:revision>17</cp:revision>
  <cp:lastPrinted>2024-01-30T18:09:00Z</cp:lastPrinted>
  <dcterms:created xsi:type="dcterms:W3CDTF">2024-04-22T14:03:00Z</dcterms:created>
  <dcterms:modified xsi:type="dcterms:W3CDTF">2024-07-22T17:48:00Z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0x010100E7FFC9576B647D43981F1E39894E9010</vt:lpwstr>
  </property>
  <property fmtid="{D5CDD505-2E9C-101B-9397-08002B2CF9AE}" pid="3" name="MediaServiceImageTags">
    <vt:lpwstr/>
  </property>
</Properties>
</file>